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ADF5B" w14:textId="1ADB4D92" w:rsidR="00DE2DC3" w:rsidRDefault="00DE2DC3" w:rsidP="00DE2DC3">
      <w:pPr>
        <w:ind w:left="720" w:hanging="360"/>
        <w:jc w:val="center"/>
        <w:rPr>
          <w:rFonts w:ascii="Helvetica" w:hAnsi="Helvetica"/>
          <w:b/>
          <w:bCs/>
        </w:rPr>
      </w:pPr>
      <w:bookmarkStart w:id="0" w:name="_GoBack"/>
      <w:bookmarkEnd w:id="0"/>
    </w:p>
    <w:p w14:paraId="6A3B8C50" w14:textId="77777777" w:rsidR="00ED18EC" w:rsidRDefault="00ED18EC" w:rsidP="00DE2DC3">
      <w:pPr>
        <w:ind w:left="720" w:hanging="360"/>
        <w:jc w:val="center"/>
        <w:rPr>
          <w:rFonts w:ascii="Helvetica" w:hAnsi="Helvetica"/>
          <w:b/>
          <w:bCs/>
        </w:rPr>
      </w:pPr>
    </w:p>
    <w:p w14:paraId="38790425" w14:textId="17B21724" w:rsidR="00976E7F" w:rsidRPr="00AE2CB6" w:rsidRDefault="00976E7F" w:rsidP="00DE2DC3">
      <w:pPr>
        <w:ind w:left="720" w:hanging="360"/>
        <w:jc w:val="center"/>
        <w:rPr>
          <w:rFonts w:ascii="Helvetica" w:hAnsi="Helvetica"/>
          <w:sz w:val="28"/>
          <w:szCs w:val="28"/>
        </w:rPr>
      </w:pPr>
    </w:p>
    <w:p w14:paraId="58639FA3" w14:textId="7308DAE3" w:rsidR="004F1C3C" w:rsidRDefault="00FB0D70" w:rsidP="00ED18EC">
      <w:pPr>
        <w:ind w:left="720" w:hanging="360"/>
        <w:jc w:val="center"/>
        <w:rPr>
          <w:rFonts w:ascii="Helvetica" w:hAnsi="Helvetica"/>
          <w:b/>
          <w:bCs/>
          <w:sz w:val="28"/>
          <w:szCs w:val="28"/>
        </w:rPr>
      </w:pPr>
      <w:r>
        <w:rPr>
          <w:rFonts w:ascii="Helvetica" w:hAnsi="Helvetica"/>
          <w:b/>
          <w:bCs/>
          <w:sz w:val="28"/>
          <w:szCs w:val="28"/>
        </w:rPr>
        <w:t>PROP 1’s IMPACT ON TAXPAYERS</w:t>
      </w:r>
    </w:p>
    <w:p w14:paraId="56C3ECF1" w14:textId="45447C92" w:rsidR="00ED18EC" w:rsidRDefault="00ED18EC" w:rsidP="00ED18EC">
      <w:pPr>
        <w:pStyle w:val="sqsrte-large"/>
        <w:shd w:val="clear" w:color="auto" w:fill="FFFFFF"/>
        <w:spacing w:line="360" w:lineRule="auto"/>
        <w:rPr>
          <w:rStyle w:val="Strong"/>
          <w:rFonts w:ascii="Helvetica" w:hAnsi="Helvetica" w:cs="Poppins"/>
          <w:b w:val="0"/>
          <w:bCs w:val="0"/>
          <w:color w:val="000000"/>
        </w:rPr>
      </w:pPr>
      <w:r w:rsidRPr="00AA695F">
        <w:rPr>
          <w:rStyle w:val="Strong"/>
          <w:rFonts w:ascii="Helvetica" w:hAnsi="Helvetica" w:cs="Poppins"/>
          <w:b w:val="0"/>
          <w:bCs w:val="0"/>
          <w:color w:val="000000"/>
        </w:rPr>
        <w:t>Unlike current California law, which guarantees abortion rights with reasonable limits on late-term abortions, Prop 1 is an extreme proposal that removes these limits, allowing abortions for any reason, at any time up to the moment of birth, even if the baby is health</w:t>
      </w:r>
      <w:r w:rsidR="005D56E4">
        <w:rPr>
          <w:rStyle w:val="Strong"/>
          <w:rFonts w:ascii="Helvetica" w:hAnsi="Helvetica" w:cs="Poppins"/>
          <w:b w:val="0"/>
          <w:bCs w:val="0"/>
          <w:color w:val="000000"/>
        </w:rPr>
        <w:t>y</w:t>
      </w:r>
      <w:r w:rsidRPr="00AA695F">
        <w:rPr>
          <w:rStyle w:val="Strong"/>
          <w:rFonts w:ascii="Helvetica" w:hAnsi="Helvetica" w:cs="Poppins"/>
          <w:b w:val="0"/>
          <w:bCs w:val="0"/>
          <w:color w:val="000000"/>
        </w:rPr>
        <w:t xml:space="preserve"> and the mother is in no danger</w:t>
      </w:r>
      <w:r>
        <w:rPr>
          <w:rStyle w:val="Strong"/>
          <w:rFonts w:ascii="Helvetica" w:hAnsi="Helvetica" w:cs="Poppins"/>
          <w:b w:val="0"/>
          <w:bCs w:val="0"/>
          <w:color w:val="000000"/>
        </w:rPr>
        <w:t>.</w:t>
      </w:r>
    </w:p>
    <w:p w14:paraId="73454B12" w14:textId="6D4BD72C" w:rsidR="001D6E82" w:rsidRPr="00ED18EC" w:rsidRDefault="00ED18EC" w:rsidP="00ED18EC">
      <w:pPr>
        <w:pStyle w:val="sqsrte-large"/>
        <w:shd w:val="clear" w:color="auto" w:fill="FFFFFF"/>
        <w:spacing w:line="360" w:lineRule="auto"/>
        <w:rPr>
          <w:rFonts w:ascii="Helvetica" w:hAnsi="Helvetica" w:cs="Poppins"/>
          <w:color w:val="000000"/>
        </w:rPr>
      </w:pPr>
      <w:r>
        <w:rPr>
          <w:rFonts w:ascii="Helvetica" w:hAnsi="Helvetica"/>
          <w:b/>
          <w:bCs/>
        </w:rPr>
        <w:t>California already spends millions on abortion funding, and Prop 1 will drive these costs even higher</w:t>
      </w:r>
    </w:p>
    <w:p w14:paraId="796E2C1A" w14:textId="02DD4E3C" w:rsidR="005C7A0A" w:rsidRPr="005C7A0A" w:rsidRDefault="005C7A0A" w:rsidP="00ED18EC">
      <w:pPr>
        <w:pStyle w:val="ListParagraph"/>
        <w:numPr>
          <w:ilvl w:val="0"/>
          <w:numId w:val="6"/>
        </w:numPr>
        <w:spacing w:line="360" w:lineRule="auto"/>
        <w:ind w:left="720"/>
        <w:rPr>
          <w:rFonts w:ascii="Helvetica" w:hAnsi="Helvetica"/>
        </w:rPr>
      </w:pPr>
      <w:r w:rsidRPr="005C7A0A">
        <w:rPr>
          <w:rFonts w:ascii="Helvetica" w:hAnsi="Helvetica"/>
          <w:color w:val="212121"/>
          <w:shd w:val="clear" w:color="auto" w:fill="FFFFFF"/>
        </w:rPr>
        <w:t>Th</w:t>
      </w:r>
      <w:r>
        <w:rPr>
          <w:rFonts w:ascii="Helvetica" w:hAnsi="Helvetica"/>
          <w:color w:val="212121"/>
          <w:shd w:val="clear" w:color="auto" w:fill="FFFFFF"/>
        </w:rPr>
        <w:t>is year's</w:t>
      </w:r>
      <w:r w:rsidRPr="005C7A0A">
        <w:rPr>
          <w:rFonts w:ascii="Helvetica" w:hAnsi="Helvetica"/>
          <w:color w:val="212121"/>
          <w:shd w:val="clear" w:color="auto" w:fill="FFFFFF"/>
        </w:rPr>
        <w:t xml:space="preserve"> state budget deal dedicated $205 million to reproductive health care infrastructure and to ensure people seeking abortions can get to clinics.</w:t>
      </w:r>
      <w:r>
        <w:rPr>
          <w:rFonts w:ascii="Helvetica" w:hAnsi="Helvetica"/>
          <w:color w:val="212121"/>
          <w:shd w:val="clear" w:color="auto" w:fill="FFFFFF"/>
          <w:vertAlign w:val="superscript"/>
        </w:rPr>
        <w:t>1</w:t>
      </w:r>
      <w:r>
        <w:rPr>
          <w:rFonts w:ascii="Helvetica" w:hAnsi="Helvetica"/>
          <w:color w:val="212121"/>
          <w:shd w:val="clear" w:color="auto" w:fill="FFFFFF"/>
        </w:rPr>
        <w:t xml:space="preserve"> </w:t>
      </w:r>
      <w:r>
        <w:rPr>
          <w:rFonts w:ascii="Helvetica" w:hAnsi="Helvetica"/>
          <w:color w:val="212121"/>
          <w:shd w:val="clear" w:color="auto" w:fill="FFFFFF"/>
        </w:rPr>
        <w:br/>
      </w:r>
    </w:p>
    <w:p w14:paraId="1AA32D06" w14:textId="3A7867CC" w:rsidR="00C471B3" w:rsidRPr="00C471B3" w:rsidRDefault="005C7A0A" w:rsidP="00ED18EC">
      <w:pPr>
        <w:pStyle w:val="ListParagraph"/>
        <w:numPr>
          <w:ilvl w:val="0"/>
          <w:numId w:val="6"/>
        </w:numPr>
        <w:spacing w:line="360" w:lineRule="auto"/>
        <w:ind w:left="720"/>
        <w:rPr>
          <w:rFonts w:ascii="Helvetica" w:hAnsi="Helvetica"/>
        </w:rPr>
      </w:pPr>
      <w:r w:rsidRPr="005C7A0A">
        <w:rPr>
          <w:rFonts w:ascii="Helvetica" w:hAnsi="Helvetica"/>
          <w:color w:val="212121"/>
          <w:shd w:val="clear" w:color="auto" w:fill="FFFFFF"/>
        </w:rPr>
        <w:t>The agreement earmarked $40 million in one-time funds to subsidize the cost of providing abortions to low-income or uninsured patients, including </w:t>
      </w:r>
      <w:hyperlink r:id="rId7" w:history="1">
        <w:r w:rsidRPr="005C7A0A">
          <w:rPr>
            <w:rStyle w:val="Hyperlink"/>
            <w:rFonts w:ascii="Helvetica" w:hAnsi="Helvetica"/>
            <w:color w:val="05A0C4"/>
            <w:shd w:val="clear" w:color="auto" w:fill="FFFFFF"/>
          </w:rPr>
          <w:t>those who come from out</w:t>
        </w:r>
        <w:r w:rsidR="00BC4105">
          <w:rPr>
            <w:rStyle w:val="Hyperlink"/>
            <w:rFonts w:ascii="Helvetica" w:hAnsi="Helvetica"/>
            <w:color w:val="05A0C4"/>
            <w:shd w:val="clear" w:color="auto" w:fill="FFFFFF"/>
          </w:rPr>
          <w:t>-</w:t>
        </w:r>
        <w:r w:rsidRPr="005C7A0A">
          <w:rPr>
            <w:rStyle w:val="Hyperlink"/>
            <w:rFonts w:ascii="Helvetica" w:hAnsi="Helvetica"/>
            <w:color w:val="05A0C4"/>
            <w:shd w:val="clear" w:color="auto" w:fill="FFFFFF"/>
          </w:rPr>
          <w:t>of</w:t>
        </w:r>
        <w:r w:rsidR="00BC4105">
          <w:rPr>
            <w:rStyle w:val="Hyperlink"/>
            <w:rFonts w:ascii="Helvetica" w:hAnsi="Helvetica"/>
            <w:color w:val="05A0C4"/>
            <w:shd w:val="clear" w:color="auto" w:fill="FFFFFF"/>
          </w:rPr>
          <w:t>-</w:t>
        </w:r>
        <w:r w:rsidRPr="005C7A0A">
          <w:rPr>
            <w:rStyle w:val="Hyperlink"/>
            <w:rFonts w:ascii="Helvetica" w:hAnsi="Helvetica"/>
            <w:color w:val="05A0C4"/>
            <w:shd w:val="clear" w:color="auto" w:fill="FFFFFF"/>
          </w:rPr>
          <w:t>state</w:t>
        </w:r>
      </w:hyperlink>
      <w:r w:rsidRPr="005C7A0A">
        <w:rPr>
          <w:rFonts w:ascii="Helvetica" w:hAnsi="Helvetica"/>
          <w:color w:val="212121"/>
          <w:shd w:val="clear" w:color="auto" w:fill="FFFFFF"/>
        </w:rPr>
        <w:t>. </w:t>
      </w:r>
      <w:r>
        <w:rPr>
          <w:rFonts w:ascii="Helvetica" w:hAnsi="Helvetica"/>
          <w:color w:val="212121"/>
          <w:shd w:val="clear" w:color="auto" w:fill="FFFFFF"/>
          <w:vertAlign w:val="superscript"/>
        </w:rPr>
        <w:t>1</w:t>
      </w:r>
      <w:r w:rsidR="00B67534">
        <w:rPr>
          <w:rFonts w:ascii="Helvetica" w:hAnsi="Helvetica"/>
          <w:color w:val="212121"/>
          <w:shd w:val="clear" w:color="auto" w:fill="FFFFFF"/>
          <w:vertAlign w:val="superscript"/>
        </w:rPr>
        <w:t xml:space="preserve"> </w:t>
      </w:r>
      <w:r w:rsidR="00C471B3">
        <w:rPr>
          <w:rFonts w:ascii="Helvetica" w:hAnsi="Helvetica"/>
          <w:color w:val="212121"/>
          <w:shd w:val="clear" w:color="auto" w:fill="FFFFFF"/>
          <w:vertAlign w:val="superscript"/>
        </w:rPr>
        <w:br/>
      </w:r>
    </w:p>
    <w:p w14:paraId="3CF8F8E6" w14:textId="3832DBAB" w:rsidR="00BB51DF" w:rsidRPr="00BB51DF" w:rsidRDefault="00F01615" w:rsidP="00ED18EC">
      <w:pPr>
        <w:pStyle w:val="ListParagraph"/>
        <w:numPr>
          <w:ilvl w:val="0"/>
          <w:numId w:val="6"/>
        </w:numPr>
        <w:spacing w:line="360" w:lineRule="auto"/>
        <w:ind w:left="720"/>
        <w:rPr>
          <w:rFonts w:ascii="Helvetica" w:hAnsi="Helvetica"/>
          <w:b/>
          <w:bCs/>
          <w:color w:val="000000" w:themeColor="text1"/>
        </w:rPr>
      </w:pPr>
      <w:r w:rsidRPr="00C471B3">
        <w:rPr>
          <w:rFonts w:ascii="Helvetica" w:hAnsi="Helvetica"/>
          <w:color w:val="000000" w:themeColor="text1"/>
          <w:shd w:val="clear" w:color="auto" w:fill="FFFFFF"/>
        </w:rPr>
        <w:t>While these monies are NOT a part of Prop 1, the constitutional amendment will not only expand California's existing abortion law to include late-term, third trimester abortions, but add to California</w:t>
      </w:r>
      <w:r w:rsidR="00ED396C" w:rsidRPr="00C471B3">
        <w:rPr>
          <w:rFonts w:ascii="Helvetica" w:hAnsi="Helvetica"/>
          <w:color w:val="000000" w:themeColor="text1"/>
          <w:shd w:val="clear" w:color="auto" w:fill="FFFFFF"/>
        </w:rPr>
        <w:t>'s</w:t>
      </w:r>
      <w:r w:rsidRPr="00C471B3">
        <w:rPr>
          <w:rFonts w:ascii="Helvetica" w:hAnsi="Helvetica"/>
          <w:color w:val="000000" w:themeColor="text1"/>
          <w:shd w:val="clear" w:color="auto" w:fill="FFFFFF"/>
        </w:rPr>
        <w:t xml:space="preserve"> "abortion sanctuary" status, attracting thousands more abortion-seekers from other states</w:t>
      </w:r>
      <w:r w:rsidR="00C471B3" w:rsidRPr="00C471B3">
        <w:rPr>
          <w:rFonts w:ascii="Helvetica" w:hAnsi="Helvetica"/>
          <w:color w:val="000000" w:themeColor="text1"/>
          <w:shd w:val="clear" w:color="auto" w:fill="FFFFFF"/>
        </w:rPr>
        <w:t>.</w:t>
      </w:r>
      <w:r w:rsidR="00706568">
        <w:rPr>
          <w:rFonts w:ascii="Helvetica" w:hAnsi="Helvetica"/>
          <w:color w:val="000000" w:themeColor="text1"/>
          <w:shd w:val="clear" w:color="auto" w:fill="FFFFFF"/>
          <w:vertAlign w:val="superscript"/>
        </w:rPr>
        <w:t>3</w:t>
      </w:r>
      <w:r w:rsidR="00BB51DF">
        <w:rPr>
          <w:rFonts w:ascii="Helvetica" w:hAnsi="Helvetica"/>
          <w:color w:val="000000" w:themeColor="text1"/>
          <w:shd w:val="clear" w:color="auto" w:fill="FFFFFF"/>
        </w:rPr>
        <w:br/>
      </w:r>
    </w:p>
    <w:p w14:paraId="3D0406AA" w14:textId="6F6BCF58" w:rsidR="00BB51DF" w:rsidRPr="00BB51DF" w:rsidRDefault="00ED18EC" w:rsidP="00ED18EC">
      <w:pPr>
        <w:pStyle w:val="ListParagraph"/>
        <w:numPr>
          <w:ilvl w:val="0"/>
          <w:numId w:val="6"/>
        </w:numPr>
        <w:spacing w:line="360" w:lineRule="auto"/>
        <w:ind w:left="720"/>
        <w:rPr>
          <w:rFonts w:ascii="Helvetica" w:hAnsi="Helvetica"/>
          <w:b/>
          <w:bCs/>
          <w:color w:val="000000" w:themeColor="text1"/>
        </w:rPr>
      </w:pPr>
      <w:r>
        <w:rPr>
          <w:rFonts w:ascii="Helvetica" w:hAnsi="Helvetica"/>
          <w:color w:val="000000" w:themeColor="text1"/>
        </w:rPr>
        <w:lastRenderedPageBreak/>
        <w:t>Prop 1</w:t>
      </w:r>
      <w:r w:rsidR="0002656D" w:rsidRPr="00BB51DF">
        <w:rPr>
          <w:rFonts w:ascii="Helvetica" w:hAnsi="Helvetica"/>
          <w:color w:val="000000" w:themeColor="text1"/>
        </w:rPr>
        <w:t xml:space="preserve"> supporter</w:t>
      </w:r>
      <w:r w:rsidR="005D56E4">
        <w:rPr>
          <w:rFonts w:ascii="Helvetica" w:hAnsi="Helvetica"/>
          <w:color w:val="000000" w:themeColor="text1"/>
        </w:rPr>
        <w:t>s</w:t>
      </w:r>
      <w:r w:rsidR="0002656D" w:rsidRPr="00BB51DF">
        <w:rPr>
          <w:rFonts w:ascii="Helvetica" w:hAnsi="Helvetica"/>
          <w:color w:val="000000" w:themeColor="text1"/>
        </w:rPr>
        <w:t xml:space="preserve"> have </w:t>
      </w:r>
      <w:r w:rsidR="00C3170E">
        <w:rPr>
          <w:rFonts w:ascii="Helvetica" w:hAnsi="Helvetica"/>
          <w:color w:val="000000" w:themeColor="text1"/>
        </w:rPr>
        <w:t>already warned that this new funding may not be enough</w:t>
      </w:r>
      <w:r w:rsidR="0002656D" w:rsidRPr="00BB51DF">
        <w:rPr>
          <w:rFonts w:ascii="Helvetica" w:hAnsi="Helvetica"/>
          <w:color w:val="000000" w:themeColor="text1"/>
        </w:rPr>
        <w:t>:</w:t>
      </w:r>
    </w:p>
    <w:p w14:paraId="1B07C25C" w14:textId="122211CE" w:rsidR="00C471B3" w:rsidRPr="00BB51DF" w:rsidRDefault="0002656D" w:rsidP="00C3170E">
      <w:pPr>
        <w:spacing w:line="360" w:lineRule="auto"/>
        <w:ind w:left="720"/>
        <w:rPr>
          <w:rFonts w:ascii="Helvetica" w:hAnsi="Helvetica"/>
          <w:b/>
          <w:bCs/>
          <w:i/>
          <w:iCs/>
          <w:color w:val="000000" w:themeColor="text1"/>
        </w:rPr>
      </w:pPr>
      <w:r w:rsidRPr="00BB51DF">
        <w:rPr>
          <w:rFonts w:ascii="Helvetica" w:hAnsi="Helvetica"/>
          <w:i/>
          <w:iCs/>
          <w:color w:val="000000" w:themeColor="text1"/>
        </w:rPr>
        <w:t xml:space="preserve">"We've been really clear that there are a lot of unknowns and </w:t>
      </w:r>
      <w:r w:rsidR="00BB51DF" w:rsidRPr="00BB51DF">
        <w:rPr>
          <w:rFonts w:ascii="Helvetica" w:hAnsi="Helvetica"/>
          <w:i/>
          <w:iCs/>
          <w:color w:val="000000" w:themeColor="text1"/>
        </w:rPr>
        <w:br/>
      </w:r>
      <w:r w:rsidRPr="00BB51DF">
        <w:rPr>
          <w:rFonts w:ascii="Helvetica" w:hAnsi="Helvetica"/>
          <w:i/>
          <w:iCs/>
          <w:color w:val="000000" w:themeColor="text1"/>
        </w:rPr>
        <w:t xml:space="preserve">we may have to come back to the State Legislature at some </w:t>
      </w:r>
      <w:r w:rsidR="00BC4105">
        <w:rPr>
          <w:rFonts w:ascii="Helvetica" w:hAnsi="Helvetica"/>
          <w:i/>
          <w:iCs/>
          <w:color w:val="000000" w:themeColor="text1"/>
        </w:rPr>
        <w:br/>
      </w:r>
      <w:r w:rsidR="00BB51DF" w:rsidRPr="00BB51DF">
        <w:rPr>
          <w:rFonts w:ascii="Helvetica" w:hAnsi="Helvetica"/>
          <w:i/>
          <w:iCs/>
          <w:color w:val="000000" w:themeColor="text1"/>
        </w:rPr>
        <w:br/>
      </w:r>
      <w:r w:rsidRPr="00BB51DF">
        <w:rPr>
          <w:rFonts w:ascii="Helvetica" w:hAnsi="Helvetica"/>
          <w:i/>
          <w:iCs/>
          <w:color w:val="000000" w:themeColor="text1"/>
        </w:rPr>
        <w:t xml:space="preserve">point and request additional funds just depending on how it pans out," </w:t>
      </w:r>
      <w:r w:rsidR="00BB51DF" w:rsidRPr="00BB51DF">
        <w:rPr>
          <w:rFonts w:ascii="Helvetica" w:hAnsi="Helvetica"/>
          <w:i/>
          <w:iCs/>
          <w:color w:val="000000" w:themeColor="text1"/>
        </w:rPr>
        <w:br/>
      </w:r>
      <w:r w:rsidRPr="00BB51DF">
        <w:rPr>
          <w:rFonts w:ascii="Helvetica" w:hAnsi="Helvetica"/>
          <w:i/>
          <w:iCs/>
          <w:color w:val="000000" w:themeColor="text1"/>
        </w:rPr>
        <w:t>ACCESS Reproductive Justice</w:t>
      </w:r>
      <w:r w:rsidR="00BB51DF" w:rsidRPr="00BB51DF">
        <w:rPr>
          <w:rFonts w:ascii="Helvetica" w:hAnsi="Helvetica"/>
          <w:i/>
          <w:iCs/>
          <w:color w:val="000000" w:themeColor="text1"/>
        </w:rPr>
        <w:t xml:space="preserve"> Executive Director Pinckney said.</w:t>
      </w:r>
      <w:r w:rsidR="00602E07">
        <w:rPr>
          <w:rFonts w:ascii="Helvetica" w:hAnsi="Helvetica"/>
          <w:color w:val="000000" w:themeColor="text1"/>
          <w:vertAlign w:val="superscript"/>
        </w:rPr>
        <w:t>2</w:t>
      </w:r>
      <w:r w:rsidR="00ED396C" w:rsidRPr="00BB51DF">
        <w:rPr>
          <w:rFonts w:ascii="Helvetica" w:hAnsi="Helvetica"/>
          <w:i/>
          <w:iCs/>
          <w:color w:val="000000" w:themeColor="text1"/>
        </w:rPr>
        <w:br/>
      </w:r>
    </w:p>
    <w:p w14:paraId="03761999" w14:textId="1E27704C" w:rsidR="00C3170E" w:rsidRDefault="00C3170E" w:rsidP="00ED18EC">
      <w:pPr>
        <w:spacing w:line="360" w:lineRule="auto"/>
        <w:rPr>
          <w:rFonts w:ascii="Helvetica" w:hAnsi="Helvetica"/>
          <w:b/>
          <w:bCs/>
          <w:color w:val="000000" w:themeColor="text1"/>
        </w:rPr>
      </w:pPr>
      <w:r>
        <w:rPr>
          <w:rFonts w:ascii="Helvetica" w:hAnsi="Helvetica"/>
          <w:b/>
          <w:bCs/>
          <w:color w:val="000000" w:themeColor="text1"/>
        </w:rPr>
        <w:t>Prop 1 will increase demand, significantly increasing costs for California taxpayers</w:t>
      </w:r>
    </w:p>
    <w:p w14:paraId="41D42A2D" w14:textId="76BC46A4" w:rsidR="00ED396C" w:rsidRPr="00ED396C" w:rsidRDefault="00F01615" w:rsidP="00ED18EC">
      <w:pPr>
        <w:pStyle w:val="ListParagraph"/>
        <w:numPr>
          <w:ilvl w:val="0"/>
          <w:numId w:val="6"/>
        </w:numPr>
        <w:spacing w:line="360" w:lineRule="auto"/>
        <w:ind w:left="720"/>
        <w:rPr>
          <w:rFonts w:ascii="Helvetica" w:hAnsi="Helvetica"/>
        </w:rPr>
      </w:pPr>
      <w:r w:rsidRPr="00F01615">
        <w:rPr>
          <w:rFonts w:ascii="Helvetica" w:hAnsi="Helvetica"/>
          <w:color w:val="000000" w:themeColor="text1"/>
          <w:spacing w:val="-2"/>
          <w:shd w:val="clear" w:color="auto" w:fill="FFFFFF"/>
        </w:rPr>
        <w:t>According to a </w:t>
      </w:r>
      <w:hyperlink r:id="rId8" w:tgtFrame="_blank" w:history="1">
        <w:r w:rsidRPr="00F01615">
          <w:rPr>
            <w:rStyle w:val="Hyperlink"/>
            <w:rFonts w:ascii="Helvetica" w:hAnsi="Helvetica"/>
            <w:color w:val="000000" w:themeColor="text1"/>
            <w:spacing w:val="-2"/>
            <w:bdr w:val="none" w:sz="0" w:space="0" w:color="auto" w:frame="1"/>
            <w:shd w:val="clear" w:color="auto" w:fill="FFFFFF"/>
          </w:rPr>
          <w:t>recent UCLA analysis</w:t>
        </w:r>
      </w:hyperlink>
      <w:r w:rsidRPr="00F01615">
        <w:rPr>
          <w:rFonts w:ascii="Helvetica" w:hAnsi="Helvetica"/>
          <w:color w:val="000000" w:themeColor="text1"/>
          <w:spacing w:val="-2"/>
          <w:shd w:val="clear" w:color="auto" w:fill="FFFFFF"/>
        </w:rPr>
        <w:t xml:space="preserve">, an estimated 10,600 </w:t>
      </w:r>
      <w:r w:rsidRPr="00F01615">
        <w:rPr>
          <w:rFonts w:ascii="Helvetica" w:hAnsi="Helvetica"/>
          <w:color w:val="000000" w:themeColor="text1"/>
          <w:spacing w:val="-2"/>
          <w:u w:val="single"/>
          <w:shd w:val="clear" w:color="auto" w:fill="FFFFFF"/>
        </w:rPr>
        <w:t>additional</w:t>
      </w:r>
      <w:r w:rsidRPr="00F01615">
        <w:rPr>
          <w:rFonts w:ascii="Helvetica" w:hAnsi="Helvetica"/>
          <w:color w:val="000000" w:themeColor="text1"/>
          <w:spacing w:val="-2"/>
          <w:shd w:val="clear" w:color="auto" w:fill="FFFFFF"/>
        </w:rPr>
        <w:t xml:space="preserve"> people will come to California each year for abortion care.</w:t>
      </w:r>
      <w:r w:rsidR="005B7E13">
        <w:rPr>
          <w:rFonts w:ascii="Helvetica" w:hAnsi="Helvetica"/>
          <w:color w:val="000000" w:themeColor="text1"/>
          <w:spacing w:val="-2"/>
          <w:sz w:val="25"/>
          <w:szCs w:val="25"/>
          <w:shd w:val="clear" w:color="auto" w:fill="FFFFFF"/>
          <w:vertAlign w:val="superscript"/>
        </w:rPr>
        <w:t>3</w:t>
      </w:r>
      <w:r w:rsidR="00ED396C">
        <w:rPr>
          <w:rFonts w:ascii="Helvetica" w:hAnsi="Helvetica"/>
          <w:color w:val="000000" w:themeColor="text1"/>
          <w:spacing w:val="-2"/>
          <w:sz w:val="25"/>
          <w:szCs w:val="25"/>
          <w:shd w:val="clear" w:color="auto" w:fill="FFFFFF"/>
          <w:vertAlign w:val="superscript"/>
        </w:rPr>
        <w:br/>
      </w:r>
    </w:p>
    <w:p w14:paraId="0930D057" w14:textId="052A0320" w:rsidR="00ED396C" w:rsidRPr="00ED396C" w:rsidRDefault="00ED396C" w:rsidP="00ED18EC">
      <w:pPr>
        <w:pStyle w:val="ListParagraph"/>
        <w:numPr>
          <w:ilvl w:val="0"/>
          <w:numId w:val="6"/>
        </w:numPr>
        <w:spacing w:line="360" w:lineRule="auto"/>
        <w:ind w:left="720"/>
        <w:rPr>
          <w:rFonts w:ascii="Helvetica" w:hAnsi="Helvetica"/>
        </w:rPr>
      </w:pPr>
      <w:r w:rsidRPr="00ED396C">
        <w:rPr>
          <w:rFonts w:ascii="Helvetica" w:hAnsi="Helvetica"/>
          <w:color w:val="000000"/>
          <w:spacing w:val="-2"/>
          <w:shd w:val="clear" w:color="auto" w:fill="FFFFFF"/>
        </w:rPr>
        <w:t>Medical academics at UC San Francisco, UCLA and other hospitals are arranging to serve more high-risk patients with complex medical conditions who can no longer get care in their home state. They’re bracing to see women with late-term pregnancies.</w:t>
      </w:r>
      <w:r w:rsidR="00BC4105">
        <w:rPr>
          <w:rFonts w:ascii="Helvetica" w:hAnsi="Helvetica"/>
          <w:color w:val="000000"/>
          <w:spacing w:val="-2"/>
          <w:shd w:val="clear" w:color="auto" w:fill="FFFFFF"/>
          <w:vertAlign w:val="superscript"/>
        </w:rPr>
        <w:t>3</w:t>
      </w:r>
      <w:r w:rsidRPr="00ED396C">
        <w:rPr>
          <w:rFonts w:ascii="Helvetica" w:hAnsi="Helvetica"/>
          <w:color w:val="000000"/>
          <w:spacing w:val="-2"/>
          <w:shd w:val="clear" w:color="auto" w:fill="FFFFFF"/>
        </w:rPr>
        <w:br/>
      </w:r>
    </w:p>
    <w:p w14:paraId="2B6B6E5F" w14:textId="535B63A6" w:rsidR="004A6935" w:rsidRPr="004A6935" w:rsidRDefault="00100063" w:rsidP="00ED18EC">
      <w:pPr>
        <w:pStyle w:val="ListParagraph"/>
        <w:numPr>
          <w:ilvl w:val="0"/>
          <w:numId w:val="6"/>
        </w:numPr>
        <w:spacing w:line="360" w:lineRule="auto"/>
        <w:ind w:left="720"/>
        <w:rPr>
          <w:rFonts w:ascii="Helvetica" w:hAnsi="Helvetica"/>
        </w:rPr>
      </w:pPr>
      <w:r w:rsidRPr="00100063">
        <w:rPr>
          <w:rFonts w:ascii="Helvetica" w:hAnsi="Helvetica"/>
          <w:color w:val="000000" w:themeColor="text1"/>
          <w:shd w:val="clear" w:color="auto" w:fill="FFFFFF"/>
        </w:rPr>
        <w:lastRenderedPageBreak/>
        <w:t>According to a review of online clinics across the country</w:t>
      </w:r>
      <w:r>
        <w:rPr>
          <w:rFonts w:ascii="Helvetica" w:hAnsi="Helvetica"/>
          <w:color w:val="000000" w:themeColor="text1"/>
          <w:shd w:val="clear" w:color="auto" w:fill="FFFFFF"/>
        </w:rPr>
        <w:t xml:space="preserve">, including </w:t>
      </w:r>
      <w:r w:rsidRPr="00100063">
        <w:rPr>
          <w:rFonts w:ascii="Helvetica" w:hAnsi="Helvetica"/>
          <w:color w:val="000000" w:themeColor="text1"/>
          <w:shd w:val="clear" w:color="auto" w:fill="FFFFFF"/>
        </w:rPr>
        <w:t>Planned Parenthood website</w:t>
      </w:r>
      <w:r>
        <w:rPr>
          <w:rFonts w:ascii="Helvetica" w:hAnsi="Helvetica"/>
          <w:color w:val="000000" w:themeColor="text1"/>
          <w:shd w:val="clear" w:color="auto" w:fill="FFFFFF"/>
        </w:rPr>
        <w:t>s</w:t>
      </w:r>
      <w:r w:rsidRPr="00100063">
        <w:rPr>
          <w:rFonts w:ascii="Helvetica" w:hAnsi="Helvetica"/>
          <w:color w:val="000000" w:themeColor="text1"/>
          <w:shd w:val="clear" w:color="auto" w:fill="FFFFFF"/>
        </w:rPr>
        <w:t>, late-term abortions can cost anywhere from $2,000 to $35,000</w:t>
      </w:r>
      <w:r>
        <w:rPr>
          <w:rFonts w:ascii="Helvetica" w:hAnsi="Helvetica"/>
          <w:color w:val="000000" w:themeColor="text1"/>
          <w:shd w:val="clear" w:color="auto" w:fill="FFFFFF"/>
        </w:rPr>
        <w:t xml:space="preserve"> per procedure</w:t>
      </w:r>
      <w:r w:rsidRPr="00100063">
        <w:rPr>
          <w:rFonts w:ascii="Helvetica" w:hAnsi="Helvetica"/>
          <w:color w:val="000000" w:themeColor="text1"/>
          <w:shd w:val="clear" w:color="auto" w:fill="FFFFFF"/>
        </w:rPr>
        <w:t xml:space="preserve">, depending on length of gestation, </w:t>
      </w:r>
      <w:r>
        <w:rPr>
          <w:rFonts w:ascii="Helvetica" w:hAnsi="Helvetica"/>
          <w:color w:val="000000" w:themeColor="text1"/>
          <w:shd w:val="clear" w:color="auto" w:fill="FFFFFF"/>
        </w:rPr>
        <w:t>method, hospital stay</w:t>
      </w:r>
      <w:r w:rsidRPr="00100063">
        <w:rPr>
          <w:rFonts w:ascii="Helvetica" w:hAnsi="Helvetica"/>
          <w:color w:val="000000" w:themeColor="text1"/>
          <w:shd w:val="clear" w:color="auto" w:fill="FFFFFF"/>
        </w:rPr>
        <w:t xml:space="preserve"> and complications</w:t>
      </w:r>
      <w:r w:rsidR="004A6935">
        <w:rPr>
          <w:rFonts w:ascii="Helvetica" w:hAnsi="Helvetica"/>
          <w:color w:val="000000" w:themeColor="text1"/>
          <w:shd w:val="clear" w:color="auto" w:fill="FFFFFF"/>
        </w:rPr>
        <w:t>, with California taxpayers often footing the bill.</w:t>
      </w:r>
      <w:r w:rsidR="004A6935">
        <w:rPr>
          <w:rFonts w:ascii="Helvetica" w:hAnsi="Helvetica"/>
          <w:color w:val="000000" w:themeColor="text1"/>
          <w:shd w:val="clear" w:color="auto" w:fill="FFFFFF"/>
        </w:rPr>
        <w:br/>
      </w:r>
    </w:p>
    <w:p w14:paraId="7F3D683C" w14:textId="579BDF13" w:rsidR="002209BE" w:rsidRPr="002209BE" w:rsidRDefault="00AC0EFE" w:rsidP="00ED18EC">
      <w:pPr>
        <w:pStyle w:val="ListParagraph"/>
        <w:numPr>
          <w:ilvl w:val="0"/>
          <w:numId w:val="6"/>
        </w:numPr>
        <w:spacing w:line="360" w:lineRule="auto"/>
        <w:ind w:left="720"/>
        <w:rPr>
          <w:rFonts w:ascii="Helvetica" w:hAnsi="Helvetica"/>
          <w:sz w:val="21"/>
          <w:szCs w:val="21"/>
        </w:rPr>
      </w:pPr>
      <w:r>
        <w:rPr>
          <w:rFonts w:ascii="Helvetica" w:hAnsi="Helvetica"/>
          <w:color w:val="000000" w:themeColor="text1"/>
          <w:shd w:val="clear" w:color="auto" w:fill="FFFFFF"/>
        </w:rPr>
        <w:t>In addition, late-term abortions significantly increase the mother's risk of pre</w:t>
      </w:r>
      <w:r w:rsidR="00BC4105">
        <w:rPr>
          <w:rFonts w:ascii="Helvetica" w:hAnsi="Helvetica"/>
          <w:color w:val="000000" w:themeColor="text1"/>
          <w:shd w:val="clear" w:color="auto" w:fill="FFFFFF"/>
        </w:rPr>
        <w:t>-</w:t>
      </w:r>
      <w:r>
        <w:rPr>
          <w:rFonts w:ascii="Helvetica" w:hAnsi="Helvetica"/>
          <w:color w:val="000000" w:themeColor="text1"/>
          <w:shd w:val="clear" w:color="auto" w:fill="FFFFFF"/>
        </w:rPr>
        <w:t>term births in future pregnancies</w:t>
      </w:r>
      <w:r w:rsidR="009371C3">
        <w:rPr>
          <w:rFonts w:ascii="Helvetica" w:hAnsi="Helvetica"/>
          <w:color w:val="000000" w:themeColor="text1"/>
          <w:shd w:val="clear" w:color="auto" w:fill="FFFFFF"/>
        </w:rPr>
        <w:t>. Pre</w:t>
      </w:r>
      <w:r w:rsidR="00BC4105">
        <w:rPr>
          <w:rFonts w:ascii="Helvetica" w:hAnsi="Helvetica"/>
          <w:color w:val="000000" w:themeColor="text1"/>
          <w:shd w:val="clear" w:color="auto" w:fill="FFFFFF"/>
        </w:rPr>
        <w:t>-</w:t>
      </w:r>
      <w:r w:rsidR="009371C3">
        <w:rPr>
          <w:rFonts w:ascii="Helvetica" w:hAnsi="Helvetica"/>
          <w:color w:val="000000" w:themeColor="text1"/>
          <w:shd w:val="clear" w:color="auto" w:fill="FFFFFF"/>
        </w:rPr>
        <w:t>term births are associated with extremely high neonatal costs, which drive up health care</w:t>
      </w:r>
      <w:r w:rsidR="008D6548">
        <w:rPr>
          <w:rFonts w:ascii="Helvetica" w:hAnsi="Helvetica"/>
          <w:color w:val="000000" w:themeColor="text1"/>
          <w:shd w:val="clear" w:color="auto" w:fill="FFFFFF"/>
        </w:rPr>
        <w:t xml:space="preserve"> costs — and thus health insurance </w:t>
      </w:r>
      <w:r w:rsidR="009371C3">
        <w:rPr>
          <w:rFonts w:ascii="Helvetica" w:hAnsi="Helvetica"/>
          <w:color w:val="000000" w:themeColor="text1"/>
          <w:shd w:val="clear" w:color="auto" w:fill="FFFFFF"/>
        </w:rPr>
        <w:t xml:space="preserve">costs </w:t>
      </w:r>
      <w:r w:rsidR="008D6548">
        <w:rPr>
          <w:rFonts w:ascii="Helvetica" w:hAnsi="Helvetica"/>
          <w:color w:val="000000" w:themeColor="text1"/>
          <w:shd w:val="clear" w:color="auto" w:fill="FFFFFF"/>
        </w:rPr>
        <w:t xml:space="preserve">— </w:t>
      </w:r>
      <w:r w:rsidR="009371C3">
        <w:rPr>
          <w:rFonts w:ascii="Helvetica" w:hAnsi="Helvetica"/>
          <w:color w:val="000000" w:themeColor="text1"/>
          <w:shd w:val="clear" w:color="auto" w:fill="FFFFFF"/>
        </w:rPr>
        <w:t>across the board.</w:t>
      </w:r>
      <w:r w:rsidR="002209BE">
        <w:rPr>
          <w:rFonts w:ascii="Helvetica" w:hAnsi="Helvetica"/>
          <w:color w:val="000000" w:themeColor="text1"/>
          <w:shd w:val="clear" w:color="auto" w:fill="FFFFFF"/>
        </w:rPr>
        <w:br/>
      </w:r>
    </w:p>
    <w:p w14:paraId="04707250" w14:textId="58D58075" w:rsidR="00C3170E" w:rsidRPr="00C3170E" w:rsidRDefault="00C3170E" w:rsidP="00C3170E">
      <w:pPr>
        <w:pStyle w:val="ListParagraph"/>
        <w:numPr>
          <w:ilvl w:val="0"/>
          <w:numId w:val="6"/>
        </w:numPr>
        <w:spacing w:line="360" w:lineRule="auto"/>
        <w:ind w:left="720"/>
        <w:rPr>
          <w:rFonts w:ascii="Helvetica" w:hAnsi="Helvetica"/>
          <w:color w:val="212121"/>
          <w:shd w:val="clear" w:color="auto" w:fill="FFFFFF"/>
        </w:rPr>
      </w:pPr>
      <w:r w:rsidRPr="002209BE">
        <w:rPr>
          <w:rFonts w:ascii="Helvetica" w:hAnsi="Helvetica"/>
          <w:color w:val="000000" w:themeColor="text1"/>
          <w:shd w:val="clear" w:color="auto" w:fill="FFFFFF"/>
        </w:rPr>
        <w:t xml:space="preserve">Annually in North Carolina, </w:t>
      </w:r>
      <w:r>
        <w:rPr>
          <w:rFonts w:ascii="Helvetica" w:hAnsi="Helvetica"/>
          <w:color w:val="000000" w:themeColor="text1"/>
          <w:shd w:val="clear" w:color="auto" w:fill="FFFFFF"/>
        </w:rPr>
        <w:t xml:space="preserve">for example, </w:t>
      </w:r>
      <w:r w:rsidRPr="002209BE">
        <w:rPr>
          <w:rFonts w:ascii="Helvetica" w:hAnsi="Helvetica"/>
          <w:color w:val="000000" w:themeColor="text1"/>
          <w:shd w:val="clear" w:color="auto" w:fill="FFFFFF"/>
        </w:rPr>
        <w:t xml:space="preserve">abortion is associated with 262 very preterm births </w:t>
      </w:r>
      <w:r w:rsidR="00BC4105">
        <w:rPr>
          <w:rFonts w:ascii="Helvetica" w:hAnsi="Helvetica"/>
          <w:color w:val="000000" w:themeColor="text1"/>
          <w:shd w:val="clear" w:color="auto" w:fill="FFFFFF"/>
        </w:rPr>
        <w:t xml:space="preserve">(VPB) </w:t>
      </w:r>
      <w:r w:rsidRPr="002209BE">
        <w:rPr>
          <w:rFonts w:ascii="Helvetica" w:hAnsi="Helvetica"/>
          <w:color w:val="000000" w:themeColor="text1"/>
          <w:shd w:val="clear" w:color="auto" w:fill="FFFFFF"/>
        </w:rPr>
        <w:t>— with $46 million in initial neonatal hospital costs attributable to these abortion-related VPB births</w:t>
      </w:r>
      <w:r w:rsidR="005B7E13" w:rsidRPr="002209BE">
        <w:rPr>
          <w:rFonts w:ascii="Helvetica" w:hAnsi="Helvetica"/>
          <w:color w:val="000000" w:themeColor="text1"/>
          <w:shd w:val="clear" w:color="auto" w:fill="FFFFFF"/>
        </w:rPr>
        <w:t>.</w:t>
      </w:r>
      <w:r w:rsidR="00602E07" w:rsidRPr="002209BE">
        <w:rPr>
          <w:rFonts w:ascii="Helvetica" w:hAnsi="Helvetica"/>
          <w:color w:val="000000" w:themeColor="text1"/>
          <w:shd w:val="clear" w:color="auto" w:fill="FFFFFF"/>
          <w:vertAlign w:val="superscript"/>
        </w:rPr>
        <w:t>4</w:t>
      </w:r>
      <w:r>
        <w:rPr>
          <w:rFonts w:ascii="Helvetica" w:hAnsi="Helvetica"/>
          <w:color w:val="000000" w:themeColor="text1"/>
          <w:shd w:val="clear" w:color="auto" w:fill="FFFFFF"/>
          <w:vertAlign w:val="superscript"/>
        </w:rPr>
        <w:br/>
      </w:r>
      <w:r w:rsidR="005B7E13" w:rsidRPr="002209BE">
        <w:rPr>
          <w:rFonts w:ascii="Helvetica" w:hAnsi="Helvetica"/>
          <w:color w:val="000000" w:themeColor="text1"/>
        </w:rPr>
        <w:br/>
      </w:r>
      <w:r w:rsidR="002209BE" w:rsidRPr="002209BE">
        <w:rPr>
          <w:rFonts w:ascii="Helvetica" w:hAnsi="Helvetica"/>
          <w:sz w:val="21"/>
          <w:szCs w:val="21"/>
        </w:rPr>
        <w:br/>
      </w:r>
    </w:p>
    <w:p w14:paraId="43CC47D7" w14:textId="61A7BFBD" w:rsidR="00DA097D" w:rsidRDefault="005C7A0A" w:rsidP="00C3170E">
      <w:pPr>
        <w:spacing w:line="360" w:lineRule="auto"/>
        <w:rPr>
          <w:rFonts w:ascii="Helvetica" w:hAnsi="Helvetica"/>
          <w:color w:val="212121"/>
          <w:shd w:val="clear" w:color="auto" w:fill="FFFFFF"/>
        </w:rPr>
      </w:pPr>
      <w:r w:rsidRPr="00DA097D">
        <w:rPr>
          <w:rFonts w:ascii="Helvetica" w:hAnsi="Helvetica"/>
          <w:color w:val="212121"/>
          <w:shd w:val="clear" w:color="auto" w:fill="FFFFFF"/>
        </w:rPr>
        <w:br/>
      </w:r>
    </w:p>
    <w:p w14:paraId="52D46A92" w14:textId="3A0942CC" w:rsidR="00C3170E" w:rsidRPr="00C3170E" w:rsidRDefault="00C3170E" w:rsidP="00C3170E"/>
    <w:p w14:paraId="10546B32" w14:textId="11A123E6" w:rsidR="00C3170E" w:rsidRPr="00C3170E" w:rsidRDefault="00C3170E" w:rsidP="00C3170E"/>
    <w:p w14:paraId="6DEAF403" w14:textId="699FFF8A" w:rsidR="00C3170E" w:rsidRDefault="00C3170E" w:rsidP="00C3170E">
      <w:pPr>
        <w:rPr>
          <w:rFonts w:ascii="Helvetica" w:hAnsi="Helvetica"/>
          <w:color w:val="212121"/>
          <w:shd w:val="clear" w:color="auto" w:fill="FFFFFF"/>
        </w:rPr>
      </w:pPr>
    </w:p>
    <w:p w14:paraId="3A1B3311" w14:textId="1573D36C" w:rsidR="00C3170E" w:rsidRDefault="00C3170E" w:rsidP="00C3170E">
      <w:pPr>
        <w:rPr>
          <w:rFonts w:ascii="Helvetica" w:hAnsi="Helvetica"/>
          <w:b/>
          <w:bCs/>
          <w:color w:val="212121"/>
          <w:shd w:val="clear" w:color="auto" w:fill="FFFFFF"/>
        </w:rPr>
      </w:pPr>
      <w:r w:rsidRPr="00C3170E">
        <w:rPr>
          <w:rFonts w:ascii="Helvetica" w:hAnsi="Helvetica"/>
          <w:b/>
          <w:bCs/>
          <w:color w:val="212121"/>
          <w:shd w:val="clear" w:color="auto" w:fill="FFFFFF"/>
        </w:rPr>
        <w:t>Prop 1 will unleash a torrent of costly, time-consuming lawsuits</w:t>
      </w:r>
    </w:p>
    <w:p w14:paraId="08DB5D29" w14:textId="288FC408" w:rsidR="00040D62" w:rsidRDefault="00C3170E" w:rsidP="00040D62">
      <w:pPr>
        <w:pStyle w:val="ListParagraph"/>
        <w:numPr>
          <w:ilvl w:val="0"/>
          <w:numId w:val="9"/>
        </w:numPr>
        <w:spacing w:line="360" w:lineRule="auto"/>
        <w:ind w:left="720"/>
        <w:rPr>
          <w:rFonts w:ascii="Helvetica" w:hAnsi="Helvetica"/>
          <w:color w:val="212121"/>
          <w:shd w:val="clear" w:color="auto" w:fill="FFFFFF"/>
        </w:rPr>
      </w:pPr>
      <w:r w:rsidRPr="00DA097D">
        <w:rPr>
          <w:rFonts w:ascii="Helvetica" w:hAnsi="Helvetica"/>
          <w:color w:val="212121"/>
          <w:shd w:val="clear" w:color="auto" w:fill="FFFFFF"/>
        </w:rPr>
        <w:lastRenderedPageBreak/>
        <w:t>According to research fellows at UC Berkeley's California Constitution Center</w:t>
      </w:r>
      <w:r w:rsidR="005D56E4">
        <w:rPr>
          <w:rFonts w:ascii="Helvetica" w:hAnsi="Helvetica"/>
          <w:color w:val="212121"/>
          <w:shd w:val="clear" w:color="auto" w:fill="FFFFFF"/>
          <w:vertAlign w:val="superscript"/>
        </w:rPr>
        <w:t>5</w:t>
      </w:r>
      <w:r w:rsidRPr="00DA097D">
        <w:rPr>
          <w:rFonts w:ascii="Helvetica" w:hAnsi="Helvetica"/>
          <w:color w:val="212121"/>
          <w:shd w:val="clear" w:color="auto" w:fill="FFFFFF"/>
        </w:rPr>
        <w:t>, Prop 1 is so poorly drafted that it will face numerous lawsuits and court challenges and "will leave future courts with a conundrum" — leaving its fate subject to judicial interpretation.</w:t>
      </w:r>
      <w:r w:rsidR="00040D62">
        <w:rPr>
          <w:rFonts w:ascii="Helvetica" w:hAnsi="Helvetica"/>
          <w:color w:val="212121"/>
          <w:shd w:val="clear" w:color="auto" w:fill="FFFFFF"/>
        </w:rPr>
        <w:br/>
      </w:r>
    </w:p>
    <w:p w14:paraId="0F8687BB" w14:textId="03F4A4B1" w:rsidR="007E3F9B" w:rsidRPr="007E3F9B" w:rsidRDefault="007E3F9B" w:rsidP="00C3170E">
      <w:pPr>
        <w:pStyle w:val="ListParagraph"/>
        <w:numPr>
          <w:ilvl w:val="0"/>
          <w:numId w:val="9"/>
        </w:numPr>
        <w:spacing w:line="360" w:lineRule="auto"/>
        <w:ind w:left="720"/>
        <w:rPr>
          <w:rFonts w:ascii="Helvetica" w:hAnsi="Helvetica"/>
          <w:color w:val="212121"/>
          <w:shd w:val="clear" w:color="auto" w:fill="FFFFFF"/>
        </w:rPr>
      </w:pPr>
      <w:r>
        <w:rPr>
          <w:rFonts w:ascii="Helvetica" w:hAnsi="Helvetica" w:cs="Calibri"/>
          <w:color w:val="000000"/>
        </w:rPr>
        <w:t xml:space="preserve">While specific in allowing abortions without limitation, Prop 1’s wording is legally vague when it says “the state shall not deny or interfere with an individual’s reproductive freedom in their most intimate decisions, </w:t>
      </w:r>
      <w:r w:rsidRPr="008C601E">
        <w:rPr>
          <w:rFonts w:ascii="Helvetica" w:hAnsi="Helvetica" w:cs="Calibri"/>
          <w:color w:val="000000"/>
        </w:rPr>
        <w:t>which includes</w:t>
      </w:r>
      <w:r>
        <w:rPr>
          <w:rFonts w:ascii="Helvetica" w:hAnsi="Helvetica" w:cs="Calibri"/>
          <w:color w:val="000000"/>
        </w:rPr>
        <w:t xml:space="preserve"> their fundamental right to choose [abortion or contraception] ...” </w:t>
      </w:r>
      <w:r>
        <w:rPr>
          <w:rFonts w:ascii="Helvetica" w:hAnsi="Helvetica" w:cs="Calibri"/>
          <w:color w:val="000000"/>
        </w:rPr>
        <w:br/>
      </w:r>
    </w:p>
    <w:p w14:paraId="20B1A8F9" w14:textId="3D2042C3" w:rsidR="00C3170E" w:rsidRPr="00BC4105" w:rsidRDefault="007E3F9B" w:rsidP="00C3170E">
      <w:pPr>
        <w:pStyle w:val="ListParagraph"/>
        <w:numPr>
          <w:ilvl w:val="0"/>
          <w:numId w:val="9"/>
        </w:numPr>
        <w:spacing w:line="360" w:lineRule="auto"/>
        <w:ind w:left="720"/>
        <w:rPr>
          <w:rFonts w:ascii="Helvetica" w:hAnsi="Helvetica"/>
          <w:color w:val="212121"/>
          <w:shd w:val="clear" w:color="auto" w:fill="FFFFFF"/>
        </w:rPr>
      </w:pPr>
      <w:r>
        <w:rPr>
          <w:rFonts w:ascii="Helvetica" w:hAnsi="Helvetica" w:cs="Calibri"/>
          <w:color w:val="000000"/>
        </w:rPr>
        <w:t>But Prop 1 fails to specify what other “intimate decisions” may not be denied. This vagueness will unleash a torrent of costly lawsuits demanding the broadest possible interpretation — </w:t>
      </w:r>
      <w:r w:rsidRPr="002B20DC">
        <w:rPr>
          <w:rFonts w:ascii="Helvetica" w:hAnsi="Helvetica" w:cs="Calibri"/>
          <w:color w:val="000000"/>
        </w:rPr>
        <w:t>meaning judges and the courts</w:t>
      </w:r>
      <w:r>
        <w:rPr>
          <w:rFonts w:ascii="Helvetica" w:hAnsi="Helvetica" w:cs="Calibri"/>
          <w:color w:val="000000"/>
        </w:rPr>
        <w:t xml:space="preserve">, </w:t>
      </w:r>
      <w:r w:rsidRPr="002B20DC">
        <w:rPr>
          <w:rFonts w:ascii="Helvetica" w:hAnsi="Helvetica" w:cs="Calibri"/>
          <w:color w:val="000000"/>
        </w:rPr>
        <w:t>not the people or their elected representatives</w:t>
      </w:r>
      <w:r>
        <w:rPr>
          <w:rFonts w:ascii="Helvetica" w:hAnsi="Helvetica" w:cs="Calibri"/>
          <w:color w:val="000000"/>
        </w:rPr>
        <w:t xml:space="preserve">, </w:t>
      </w:r>
      <w:r w:rsidRPr="002B20DC">
        <w:rPr>
          <w:rFonts w:ascii="Helvetica" w:hAnsi="Helvetica" w:cs="Calibri"/>
          <w:color w:val="000000"/>
        </w:rPr>
        <w:t>will have the final say, with taxpayers paying the price.</w:t>
      </w:r>
      <w:r w:rsidR="00C3170E" w:rsidRPr="00040D62">
        <w:rPr>
          <w:rFonts w:ascii="Helvetica" w:hAnsi="Helvetica"/>
          <w:color w:val="212121"/>
          <w:sz w:val="28"/>
          <w:szCs w:val="28"/>
          <w:shd w:val="clear" w:color="auto" w:fill="FFFFFF"/>
        </w:rPr>
        <w:br/>
      </w:r>
      <w:r w:rsidR="00C3170E" w:rsidRPr="00040D62">
        <w:rPr>
          <w:rFonts w:ascii="Helvetica" w:hAnsi="Helvetica"/>
          <w:color w:val="212121"/>
          <w:sz w:val="28"/>
          <w:szCs w:val="28"/>
          <w:shd w:val="clear" w:color="auto" w:fill="FFFFFF"/>
        </w:rPr>
        <w:br/>
      </w:r>
      <w:r w:rsidR="00C3170E" w:rsidRPr="00040D62">
        <w:rPr>
          <w:vertAlign w:val="superscript"/>
        </w:rPr>
        <w:t xml:space="preserve">1 </w:t>
      </w:r>
      <w:hyperlink r:id="rId9" w:history="1">
        <w:r w:rsidR="00C3170E" w:rsidRPr="00040D62">
          <w:rPr>
            <w:rStyle w:val="Hyperlink"/>
            <w:rFonts w:ascii="Helvetica" w:hAnsi="Helvetica" w:cs="Calibri"/>
            <w:sz w:val="21"/>
            <w:szCs w:val="21"/>
          </w:rPr>
          <w:t>https://calmatters.org/politics/2022/06/california-budget-deal-2/</w:t>
        </w:r>
      </w:hyperlink>
      <w:r w:rsidR="00C3170E" w:rsidRPr="00040D62">
        <w:rPr>
          <w:rStyle w:val="Hyperlink"/>
          <w:rFonts w:ascii="Helvetica" w:hAnsi="Helvetica" w:cs="Calibri"/>
          <w:sz w:val="21"/>
          <w:szCs w:val="21"/>
        </w:rPr>
        <w:br/>
      </w:r>
      <w:r w:rsidR="00C3170E" w:rsidRPr="00040D62">
        <w:rPr>
          <w:rFonts w:ascii="Helvetica" w:hAnsi="Helvetica"/>
          <w:sz w:val="21"/>
          <w:szCs w:val="21"/>
          <w:vertAlign w:val="superscript"/>
        </w:rPr>
        <w:t>2</w:t>
      </w:r>
      <w:r w:rsidR="00C3170E" w:rsidRPr="00040D62">
        <w:rPr>
          <w:rFonts w:ascii="Helvetica" w:hAnsi="Helvetica"/>
          <w:sz w:val="21"/>
          <w:szCs w:val="21"/>
        </w:rPr>
        <w:t xml:space="preserve"> </w:t>
      </w:r>
      <w:hyperlink r:id="rId10" w:history="1">
        <w:r w:rsidR="00C3170E" w:rsidRPr="00040D62">
          <w:rPr>
            <w:rStyle w:val="Hyperlink"/>
            <w:rFonts w:ascii="Helvetica" w:hAnsi="Helvetica"/>
            <w:sz w:val="21"/>
            <w:szCs w:val="21"/>
          </w:rPr>
          <w:t>https://www.kqed.org/news/11918170/California-fails-to-collect-basic-abortion-data</w:t>
        </w:r>
      </w:hyperlink>
      <w:r w:rsidR="00C3170E" w:rsidRPr="00040D62">
        <w:rPr>
          <w:rFonts w:ascii="Helvetica" w:hAnsi="Helvetica" w:cs="Calibri"/>
          <w:color w:val="000000"/>
          <w:sz w:val="21"/>
          <w:szCs w:val="21"/>
        </w:rPr>
        <w:br/>
      </w:r>
      <w:r w:rsidR="00C3170E" w:rsidRPr="00040D62">
        <w:rPr>
          <w:rFonts w:ascii="Helvetica" w:hAnsi="Helvetica"/>
          <w:color w:val="212121"/>
          <w:sz w:val="21"/>
          <w:szCs w:val="21"/>
          <w:shd w:val="clear" w:color="auto" w:fill="FFFFFF"/>
          <w:vertAlign w:val="superscript"/>
        </w:rPr>
        <w:t xml:space="preserve">3 </w:t>
      </w:r>
      <w:hyperlink r:id="rId11" w:history="1">
        <w:r w:rsidR="00C3170E" w:rsidRPr="00040D62">
          <w:rPr>
            <w:rStyle w:val="Hyperlink"/>
            <w:rFonts w:ascii="Helvetica" w:hAnsi="Helvetica"/>
            <w:spacing w:val="-2"/>
            <w:sz w:val="21"/>
            <w:szCs w:val="21"/>
            <w:shd w:val="clear" w:color="auto" w:fill="FFFFFF"/>
          </w:rPr>
          <w:t>https://www.mercurynews.com/2022/07/03/rush-to-california-out-of-state-patients-surge-to-abortion-sanctuary-state/</w:t>
        </w:r>
      </w:hyperlink>
      <w:r w:rsidR="00C3170E" w:rsidRPr="00040D62">
        <w:rPr>
          <w:rStyle w:val="Hyperlink"/>
          <w:rFonts w:ascii="Helvetica" w:hAnsi="Helvetica"/>
          <w:spacing w:val="-2"/>
          <w:sz w:val="21"/>
          <w:szCs w:val="21"/>
          <w:shd w:val="clear" w:color="auto" w:fill="FFFFFF"/>
        </w:rPr>
        <w:br/>
      </w:r>
      <w:r w:rsidR="00C3170E" w:rsidRPr="00040D62">
        <w:rPr>
          <w:rStyle w:val="Hyperlink"/>
          <w:rFonts w:ascii="Helvetica" w:hAnsi="Helvetica"/>
          <w:spacing w:val="-2"/>
          <w:sz w:val="21"/>
          <w:szCs w:val="21"/>
          <w:u w:val="none"/>
          <w:shd w:val="clear" w:color="auto" w:fill="FFFFFF"/>
          <w:vertAlign w:val="superscript"/>
        </w:rPr>
        <w:t>4</w:t>
      </w:r>
      <w:r w:rsidR="00C3170E" w:rsidRPr="00040D62">
        <w:rPr>
          <w:rStyle w:val="Hyperlink"/>
          <w:rFonts w:ascii="Helvetica" w:hAnsi="Helvetica"/>
          <w:spacing w:val="-2"/>
          <w:sz w:val="21"/>
          <w:szCs w:val="21"/>
          <w:u w:val="none"/>
          <w:shd w:val="clear" w:color="auto" w:fill="FFFFFF"/>
        </w:rPr>
        <w:t xml:space="preserve"> </w:t>
      </w:r>
      <w:r w:rsidR="00C3170E" w:rsidRPr="00040D62">
        <w:rPr>
          <w:rStyle w:val="Hyperlink"/>
          <w:rFonts w:ascii="Helvetica" w:hAnsi="Helvetica"/>
          <w:spacing w:val="-2"/>
          <w:sz w:val="21"/>
          <w:szCs w:val="21"/>
          <w:shd w:val="clear" w:color="auto" w:fill="FFFFFF"/>
        </w:rPr>
        <w:t>https://www.ncfamily.org/abortions-impact-of-prematurity/</w:t>
      </w:r>
      <w:r w:rsidR="00BC4105">
        <w:rPr>
          <w:rStyle w:val="Hyperlink"/>
          <w:rFonts w:ascii="Helvetica" w:hAnsi="Helvetica"/>
          <w:color w:val="212121"/>
          <w:u w:val="none"/>
          <w:shd w:val="clear" w:color="auto" w:fill="FFFFFF"/>
        </w:rPr>
        <w:br/>
      </w:r>
      <w:r w:rsidR="005D56E4" w:rsidRPr="00BC4105">
        <w:rPr>
          <w:rStyle w:val="Hyperlink"/>
          <w:rFonts w:ascii="Helvetica" w:hAnsi="Helvetica"/>
          <w:spacing w:val="-2"/>
          <w:sz w:val="21"/>
          <w:szCs w:val="21"/>
          <w:u w:val="none"/>
          <w:shd w:val="clear" w:color="auto" w:fill="FFFFFF"/>
          <w:vertAlign w:val="superscript"/>
        </w:rPr>
        <w:lastRenderedPageBreak/>
        <w:t>5</w:t>
      </w:r>
      <w:r w:rsidR="005D56E4" w:rsidRPr="00BC4105">
        <w:rPr>
          <w:rStyle w:val="Hyperlink"/>
          <w:rFonts w:ascii="Helvetica" w:hAnsi="Helvetica"/>
          <w:spacing w:val="-2"/>
          <w:sz w:val="21"/>
          <w:szCs w:val="21"/>
          <w:shd w:val="clear" w:color="auto" w:fill="FFFFFF"/>
          <w:vertAlign w:val="superscript"/>
        </w:rPr>
        <w:t xml:space="preserve"> </w:t>
      </w:r>
      <w:r w:rsidR="005D56E4" w:rsidRPr="00BC4105">
        <w:rPr>
          <w:rStyle w:val="Hyperlink"/>
          <w:rFonts w:ascii="Helvetica" w:hAnsi="Helvetica"/>
          <w:spacing w:val="-2"/>
          <w:sz w:val="21"/>
          <w:szCs w:val="21"/>
          <w:shd w:val="clear" w:color="auto" w:fill="FFFFFF"/>
        </w:rPr>
        <w:t>http://scocablog.com/fix-the-fatal-flaw-in-sca-10/</w:t>
      </w:r>
      <w:r w:rsidR="00C3170E" w:rsidRPr="00BC4105">
        <w:rPr>
          <w:rStyle w:val="Hyperlink"/>
          <w:rFonts w:ascii="Helvetica" w:hAnsi="Helvetica"/>
          <w:spacing w:val="-2"/>
          <w:sz w:val="21"/>
          <w:szCs w:val="21"/>
          <w:shd w:val="clear" w:color="auto" w:fill="FFFFFF"/>
        </w:rPr>
        <w:br/>
      </w:r>
    </w:p>
    <w:p w14:paraId="17829B65" w14:textId="77777777" w:rsidR="00C3170E" w:rsidRPr="00C3170E" w:rsidRDefault="00C3170E" w:rsidP="00C3170E"/>
    <w:sectPr w:rsidR="00C3170E" w:rsidRPr="00C3170E" w:rsidSect="00C1285A">
      <w:headerReference w:type="default" r:id="rId12"/>
      <w:headerReference w:type="firs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DC6BF" w14:textId="77777777" w:rsidR="00EF2580" w:rsidRDefault="00EF2580" w:rsidP="00655E77">
      <w:r>
        <w:separator/>
      </w:r>
    </w:p>
  </w:endnote>
  <w:endnote w:type="continuationSeparator" w:id="0">
    <w:p w14:paraId="4FED8D4C" w14:textId="77777777" w:rsidR="00EF2580" w:rsidRDefault="00EF2580" w:rsidP="006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oppins">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162C8" w14:textId="77777777" w:rsidR="00EF2580" w:rsidRDefault="00EF2580" w:rsidP="00655E77">
      <w:r>
        <w:separator/>
      </w:r>
    </w:p>
  </w:footnote>
  <w:footnote w:type="continuationSeparator" w:id="0">
    <w:p w14:paraId="799C32D5" w14:textId="77777777" w:rsidR="00EF2580" w:rsidRDefault="00EF2580" w:rsidP="006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EBEE6" w14:textId="144CD547" w:rsidR="00DE2DC3" w:rsidRDefault="00DE2DC3" w:rsidP="00DE2DC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1EF5C" w14:textId="20BFD01B" w:rsidR="00DE2DC3" w:rsidRDefault="009814C2" w:rsidP="00DE2DC3">
    <w:pPr>
      <w:pStyle w:val="Header"/>
      <w:jc w:val="center"/>
    </w:pPr>
    <w:r>
      <w:rPr>
        <w:noProof/>
      </w:rPr>
      <w:drawing>
        <wp:inline distT="0" distB="0" distL="0" distR="0" wp14:anchorId="799F66F5" wp14:editId="6192DC8B">
          <wp:extent cx="4051300" cy="1205868"/>
          <wp:effectExtent l="0" t="0" r="0" b="635"/>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4093192" cy="12183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53FAA"/>
    <w:multiLevelType w:val="multilevel"/>
    <w:tmpl w:val="542E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C2CE2"/>
    <w:multiLevelType w:val="hybridMultilevel"/>
    <w:tmpl w:val="1B8659F8"/>
    <w:lvl w:ilvl="0" w:tplc="46162A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244309"/>
    <w:multiLevelType w:val="hybridMultilevel"/>
    <w:tmpl w:val="05F872EA"/>
    <w:lvl w:ilvl="0" w:tplc="46162A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5D61A1"/>
    <w:multiLevelType w:val="hybridMultilevel"/>
    <w:tmpl w:val="39840A24"/>
    <w:lvl w:ilvl="0" w:tplc="46162A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0745A1"/>
    <w:multiLevelType w:val="hybridMultilevel"/>
    <w:tmpl w:val="79BA6C94"/>
    <w:lvl w:ilvl="0" w:tplc="46162A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C04CC9"/>
    <w:multiLevelType w:val="hybridMultilevel"/>
    <w:tmpl w:val="3A005BEA"/>
    <w:lvl w:ilvl="0" w:tplc="46162A3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1645D2"/>
    <w:multiLevelType w:val="multilevel"/>
    <w:tmpl w:val="BD76F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272391"/>
    <w:multiLevelType w:val="hybridMultilevel"/>
    <w:tmpl w:val="656A2412"/>
    <w:lvl w:ilvl="0" w:tplc="CB0AC9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442A4"/>
    <w:multiLevelType w:val="hybridMultilevel"/>
    <w:tmpl w:val="7E62D538"/>
    <w:lvl w:ilvl="0" w:tplc="46162A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8"/>
  </w:num>
  <w:num w:numId="5">
    <w:abstractNumId w:val="4"/>
  </w:num>
  <w:num w:numId="6">
    <w:abstractNumId w:val="5"/>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44"/>
    <w:rsid w:val="00017E58"/>
    <w:rsid w:val="000220B0"/>
    <w:rsid w:val="0002656D"/>
    <w:rsid w:val="00040D62"/>
    <w:rsid w:val="0007207E"/>
    <w:rsid w:val="00093640"/>
    <w:rsid w:val="00100063"/>
    <w:rsid w:val="00102434"/>
    <w:rsid w:val="0010262F"/>
    <w:rsid w:val="00104961"/>
    <w:rsid w:val="00124939"/>
    <w:rsid w:val="00172EE2"/>
    <w:rsid w:val="0017698C"/>
    <w:rsid w:val="00195F2B"/>
    <w:rsid w:val="001B6B28"/>
    <w:rsid w:val="001B7AB0"/>
    <w:rsid w:val="001D6E82"/>
    <w:rsid w:val="001F1A4B"/>
    <w:rsid w:val="002209BE"/>
    <w:rsid w:val="00244F57"/>
    <w:rsid w:val="002641E6"/>
    <w:rsid w:val="002A10D6"/>
    <w:rsid w:val="002E34DA"/>
    <w:rsid w:val="00346E00"/>
    <w:rsid w:val="00380AC3"/>
    <w:rsid w:val="00396B15"/>
    <w:rsid w:val="003A6DBF"/>
    <w:rsid w:val="003D0420"/>
    <w:rsid w:val="003F65F4"/>
    <w:rsid w:val="00412088"/>
    <w:rsid w:val="00464CFC"/>
    <w:rsid w:val="00474FCF"/>
    <w:rsid w:val="004A6935"/>
    <w:rsid w:val="004F1407"/>
    <w:rsid w:val="004F1C3C"/>
    <w:rsid w:val="00546FFD"/>
    <w:rsid w:val="00597244"/>
    <w:rsid w:val="005A0247"/>
    <w:rsid w:val="005A58BA"/>
    <w:rsid w:val="005B7E13"/>
    <w:rsid w:val="005C7A0A"/>
    <w:rsid w:val="005D56E4"/>
    <w:rsid w:val="00602E07"/>
    <w:rsid w:val="00607466"/>
    <w:rsid w:val="00655E77"/>
    <w:rsid w:val="006C4EB5"/>
    <w:rsid w:val="006C53DE"/>
    <w:rsid w:val="006E2A95"/>
    <w:rsid w:val="00706568"/>
    <w:rsid w:val="00740812"/>
    <w:rsid w:val="007462B6"/>
    <w:rsid w:val="00780BEA"/>
    <w:rsid w:val="007A5368"/>
    <w:rsid w:val="007E3F9B"/>
    <w:rsid w:val="007E6385"/>
    <w:rsid w:val="008216DE"/>
    <w:rsid w:val="0083194B"/>
    <w:rsid w:val="00835DB3"/>
    <w:rsid w:val="008402F9"/>
    <w:rsid w:val="00842A2A"/>
    <w:rsid w:val="0085247B"/>
    <w:rsid w:val="00862F0E"/>
    <w:rsid w:val="008704CD"/>
    <w:rsid w:val="008969FA"/>
    <w:rsid w:val="008C601E"/>
    <w:rsid w:val="008D6548"/>
    <w:rsid w:val="008E6AA9"/>
    <w:rsid w:val="008F62AE"/>
    <w:rsid w:val="00923578"/>
    <w:rsid w:val="009313CD"/>
    <w:rsid w:val="00934CDB"/>
    <w:rsid w:val="009371C3"/>
    <w:rsid w:val="00955A3D"/>
    <w:rsid w:val="00961420"/>
    <w:rsid w:val="00976E7F"/>
    <w:rsid w:val="009814C2"/>
    <w:rsid w:val="009D774A"/>
    <w:rsid w:val="00A33EF3"/>
    <w:rsid w:val="00A50424"/>
    <w:rsid w:val="00AB58BC"/>
    <w:rsid w:val="00AC0EFE"/>
    <w:rsid w:val="00AE2CB6"/>
    <w:rsid w:val="00B07BDC"/>
    <w:rsid w:val="00B238ED"/>
    <w:rsid w:val="00B27F0E"/>
    <w:rsid w:val="00B67534"/>
    <w:rsid w:val="00BB51DF"/>
    <w:rsid w:val="00BB526B"/>
    <w:rsid w:val="00BC4105"/>
    <w:rsid w:val="00BD3B7A"/>
    <w:rsid w:val="00BD639E"/>
    <w:rsid w:val="00C1285A"/>
    <w:rsid w:val="00C3170E"/>
    <w:rsid w:val="00C471B3"/>
    <w:rsid w:val="00C63E3E"/>
    <w:rsid w:val="00CC02AE"/>
    <w:rsid w:val="00D01FD9"/>
    <w:rsid w:val="00D51A0F"/>
    <w:rsid w:val="00D91EDA"/>
    <w:rsid w:val="00DA097D"/>
    <w:rsid w:val="00DB70AA"/>
    <w:rsid w:val="00DE2DC3"/>
    <w:rsid w:val="00E213F8"/>
    <w:rsid w:val="00E34C13"/>
    <w:rsid w:val="00E352E0"/>
    <w:rsid w:val="00E65290"/>
    <w:rsid w:val="00ED18EC"/>
    <w:rsid w:val="00ED396C"/>
    <w:rsid w:val="00EF2580"/>
    <w:rsid w:val="00F01615"/>
    <w:rsid w:val="00F05091"/>
    <w:rsid w:val="00F47833"/>
    <w:rsid w:val="00F967DD"/>
    <w:rsid w:val="00FB0D70"/>
    <w:rsid w:val="00FC3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6C716A7"/>
  <w14:defaultImageDpi w14:val="32767"/>
  <w15:chartTrackingRefBased/>
  <w15:docId w15:val="{9684FAF2-896F-4F4E-B10A-52205A66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E77"/>
    <w:pPr>
      <w:tabs>
        <w:tab w:val="center" w:pos="4680"/>
        <w:tab w:val="right" w:pos="9360"/>
      </w:tabs>
    </w:pPr>
  </w:style>
  <w:style w:type="character" w:customStyle="1" w:styleId="HeaderChar">
    <w:name w:val="Header Char"/>
    <w:basedOn w:val="DefaultParagraphFont"/>
    <w:link w:val="Header"/>
    <w:uiPriority w:val="99"/>
    <w:rsid w:val="00655E77"/>
  </w:style>
  <w:style w:type="paragraph" w:styleId="Footer">
    <w:name w:val="footer"/>
    <w:basedOn w:val="Normal"/>
    <w:link w:val="FooterChar"/>
    <w:uiPriority w:val="99"/>
    <w:unhideWhenUsed/>
    <w:rsid w:val="00655E77"/>
    <w:pPr>
      <w:tabs>
        <w:tab w:val="center" w:pos="4680"/>
        <w:tab w:val="right" w:pos="9360"/>
      </w:tabs>
    </w:pPr>
  </w:style>
  <w:style w:type="character" w:customStyle="1" w:styleId="FooterChar">
    <w:name w:val="Footer Char"/>
    <w:basedOn w:val="DefaultParagraphFont"/>
    <w:link w:val="Footer"/>
    <w:uiPriority w:val="99"/>
    <w:rsid w:val="00655E77"/>
  </w:style>
  <w:style w:type="paragraph" w:styleId="ListParagraph">
    <w:name w:val="List Paragraph"/>
    <w:basedOn w:val="Normal"/>
    <w:uiPriority w:val="34"/>
    <w:qFormat/>
    <w:rsid w:val="00655E77"/>
    <w:pPr>
      <w:spacing w:before="100" w:beforeAutospacing="1" w:after="100" w:afterAutospacing="1"/>
    </w:pPr>
  </w:style>
  <w:style w:type="character" w:styleId="Hyperlink">
    <w:name w:val="Hyperlink"/>
    <w:basedOn w:val="DefaultParagraphFont"/>
    <w:uiPriority w:val="99"/>
    <w:unhideWhenUsed/>
    <w:rsid w:val="00655E77"/>
    <w:rPr>
      <w:color w:val="0563C1" w:themeColor="hyperlink"/>
      <w:u w:val="single"/>
    </w:rPr>
  </w:style>
  <w:style w:type="character" w:customStyle="1" w:styleId="UnresolvedMention">
    <w:name w:val="Unresolved Mention"/>
    <w:basedOn w:val="DefaultParagraphFont"/>
    <w:uiPriority w:val="99"/>
    <w:rsid w:val="00655E77"/>
    <w:rPr>
      <w:color w:val="605E5C"/>
      <w:shd w:val="clear" w:color="auto" w:fill="E1DFDD"/>
    </w:rPr>
  </w:style>
  <w:style w:type="character" w:styleId="FollowedHyperlink">
    <w:name w:val="FollowedHyperlink"/>
    <w:basedOn w:val="DefaultParagraphFont"/>
    <w:uiPriority w:val="99"/>
    <w:semiHidden/>
    <w:unhideWhenUsed/>
    <w:rsid w:val="00172EE2"/>
    <w:rPr>
      <w:color w:val="954F72" w:themeColor="followedHyperlink"/>
      <w:u w:val="single"/>
    </w:rPr>
  </w:style>
  <w:style w:type="paragraph" w:customStyle="1" w:styleId="text-block-container">
    <w:name w:val="text-block-container"/>
    <w:basedOn w:val="Normal"/>
    <w:rsid w:val="00835DB3"/>
    <w:pPr>
      <w:spacing w:before="100" w:beforeAutospacing="1" w:after="100" w:afterAutospacing="1"/>
    </w:pPr>
  </w:style>
  <w:style w:type="character" w:customStyle="1" w:styleId="apple-converted-space">
    <w:name w:val="apple-converted-space"/>
    <w:basedOn w:val="DefaultParagraphFont"/>
    <w:rsid w:val="009814C2"/>
  </w:style>
  <w:style w:type="paragraph" w:customStyle="1" w:styleId="sqsrte-large">
    <w:name w:val="sqsrte-large"/>
    <w:basedOn w:val="Normal"/>
    <w:rsid w:val="00380AC3"/>
    <w:pPr>
      <w:spacing w:before="100" w:beforeAutospacing="1" w:after="100" w:afterAutospacing="1"/>
    </w:pPr>
  </w:style>
  <w:style w:type="character" w:styleId="Strong">
    <w:name w:val="Strong"/>
    <w:basedOn w:val="DefaultParagraphFont"/>
    <w:uiPriority w:val="22"/>
    <w:qFormat/>
    <w:rsid w:val="00380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0603">
      <w:bodyDiv w:val="1"/>
      <w:marLeft w:val="0"/>
      <w:marRight w:val="0"/>
      <w:marTop w:val="0"/>
      <w:marBottom w:val="0"/>
      <w:divBdr>
        <w:top w:val="none" w:sz="0" w:space="0" w:color="auto"/>
        <w:left w:val="none" w:sz="0" w:space="0" w:color="auto"/>
        <w:bottom w:val="none" w:sz="0" w:space="0" w:color="auto"/>
        <w:right w:val="none" w:sz="0" w:space="0" w:color="auto"/>
      </w:divBdr>
    </w:div>
    <w:div w:id="231425065">
      <w:bodyDiv w:val="1"/>
      <w:marLeft w:val="0"/>
      <w:marRight w:val="0"/>
      <w:marTop w:val="0"/>
      <w:marBottom w:val="0"/>
      <w:divBdr>
        <w:top w:val="none" w:sz="0" w:space="0" w:color="auto"/>
        <w:left w:val="none" w:sz="0" w:space="0" w:color="auto"/>
        <w:bottom w:val="none" w:sz="0" w:space="0" w:color="auto"/>
        <w:right w:val="none" w:sz="0" w:space="0" w:color="auto"/>
      </w:divBdr>
    </w:div>
    <w:div w:id="319113121">
      <w:bodyDiv w:val="1"/>
      <w:marLeft w:val="0"/>
      <w:marRight w:val="0"/>
      <w:marTop w:val="0"/>
      <w:marBottom w:val="0"/>
      <w:divBdr>
        <w:top w:val="none" w:sz="0" w:space="0" w:color="auto"/>
        <w:left w:val="none" w:sz="0" w:space="0" w:color="auto"/>
        <w:bottom w:val="none" w:sz="0" w:space="0" w:color="auto"/>
        <w:right w:val="none" w:sz="0" w:space="0" w:color="auto"/>
      </w:divBdr>
    </w:div>
    <w:div w:id="354693734">
      <w:bodyDiv w:val="1"/>
      <w:marLeft w:val="0"/>
      <w:marRight w:val="0"/>
      <w:marTop w:val="0"/>
      <w:marBottom w:val="0"/>
      <w:divBdr>
        <w:top w:val="none" w:sz="0" w:space="0" w:color="auto"/>
        <w:left w:val="none" w:sz="0" w:space="0" w:color="auto"/>
        <w:bottom w:val="none" w:sz="0" w:space="0" w:color="auto"/>
        <w:right w:val="none" w:sz="0" w:space="0" w:color="auto"/>
      </w:divBdr>
    </w:div>
    <w:div w:id="378820858">
      <w:bodyDiv w:val="1"/>
      <w:marLeft w:val="0"/>
      <w:marRight w:val="0"/>
      <w:marTop w:val="0"/>
      <w:marBottom w:val="0"/>
      <w:divBdr>
        <w:top w:val="none" w:sz="0" w:space="0" w:color="auto"/>
        <w:left w:val="none" w:sz="0" w:space="0" w:color="auto"/>
        <w:bottom w:val="none" w:sz="0" w:space="0" w:color="auto"/>
        <w:right w:val="none" w:sz="0" w:space="0" w:color="auto"/>
      </w:divBdr>
    </w:div>
    <w:div w:id="406466132">
      <w:bodyDiv w:val="1"/>
      <w:marLeft w:val="0"/>
      <w:marRight w:val="0"/>
      <w:marTop w:val="0"/>
      <w:marBottom w:val="0"/>
      <w:divBdr>
        <w:top w:val="none" w:sz="0" w:space="0" w:color="auto"/>
        <w:left w:val="none" w:sz="0" w:space="0" w:color="auto"/>
        <w:bottom w:val="none" w:sz="0" w:space="0" w:color="auto"/>
        <w:right w:val="none" w:sz="0" w:space="0" w:color="auto"/>
      </w:divBdr>
    </w:div>
    <w:div w:id="514269432">
      <w:bodyDiv w:val="1"/>
      <w:marLeft w:val="0"/>
      <w:marRight w:val="0"/>
      <w:marTop w:val="0"/>
      <w:marBottom w:val="0"/>
      <w:divBdr>
        <w:top w:val="none" w:sz="0" w:space="0" w:color="auto"/>
        <w:left w:val="none" w:sz="0" w:space="0" w:color="auto"/>
        <w:bottom w:val="none" w:sz="0" w:space="0" w:color="auto"/>
        <w:right w:val="none" w:sz="0" w:space="0" w:color="auto"/>
      </w:divBdr>
    </w:div>
    <w:div w:id="653530260">
      <w:bodyDiv w:val="1"/>
      <w:marLeft w:val="0"/>
      <w:marRight w:val="0"/>
      <w:marTop w:val="0"/>
      <w:marBottom w:val="0"/>
      <w:divBdr>
        <w:top w:val="none" w:sz="0" w:space="0" w:color="auto"/>
        <w:left w:val="none" w:sz="0" w:space="0" w:color="auto"/>
        <w:bottom w:val="none" w:sz="0" w:space="0" w:color="auto"/>
        <w:right w:val="none" w:sz="0" w:space="0" w:color="auto"/>
      </w:divBdr>
      <w:divsChild>
        <w:div w:id="626085554">
          <w:marLeft w:val="0"/>
          <w:marRight w:val="0"/>
          <w:marTop w:val="0"/>
          <w:marBottom w:val="0"/>
          <w:divBdr>
            <w:top w:val="none" w:sz="0" w:space="0" w:color="auto"/>
            <w:left w:val="none" w:sz="0" w:space="0" w:color="auto"/>
            <w:bottom w:val="none" w:sz="0" w:space="0" w:color="auto"/>
            <w:right w:val="none" w:sz="0" w:space="0" w:color="auto"/>
          </w:divBdr>
        </w:div>
        <w:div w:id="553657334">
          <w:marLeft w:val="0"/>
          <w:marRight w:val="0"/>
          <w:marTop w:val="0"/>
          <w:marBottom w:val="0"/>
          <w:divBdr>
            <w:top w:val="none" w:sz="0" w:space="0" w:color="auto"/>
            <w:left w:val="none" w:sz="0" w:space="0" w:color="auto"/>
            <w:bottom w:val="none" w:sz="0" w:space="0" w:color="auto"/>
            <w:right w:val="none" w:sz="0" w:space="0" w:color="auto"/>
          </w:divBdr>
        </w:div>
        <w:div w:id="885601182">
          <w:marLeft w:val="0"/>
          <w:marRight w:val="0"/>
          <w:marTop w:val="0"/>
          <w:marBottom w:val="0"/>
          <w:divBdr>
            <w:top w:val="none" w:sz="0" w:space="0" w:color="auto"/>
            <w:left w:val="none" w:sz="0" w:space="0" w:color="auto"/>
            <w:bottom w:val="none" w:sz="0" w:space="0" w:color="auto"/>
            <w:right w:val="none" w:sz="0" w:space="0" w:color="auto"/>
          </w:divBdr>
        </w:div>
        <w:div w:id="1011688990">
          <w:marLeft w:val="0"/>
          <w:marRight w:val="0"/>
          <w:marTop w:val="0"/>
          <w:marBottom w:val="0"/>
          <w:divBdr>
            <w:top w:val="none" w:sz="0" w:space="0" w:color="auto"/>
            <w:left w:val="none" w:sz="0" w:space="0" w:color="auto"/>
            <w:bottom w:val="none" w:sz="0" w:space="0" w:color="auto"/>
            <w:right w:val="none" w:sz="0" w:space="0" w:color="auto"/>
          </w:divBdr>
        </w:div>
        <w:div w:id="1858546031">
          <w:marLeft w:val="0"/>
          <w:marRight w:val="0"/>
          <w:marTop w:val="0"/>
          <w:marBottom w:val="0"/>
          <w:divBdr>
            <w:top w:val="none" w:sz="0" w:space="0" w:color="auto"/>
            <w:left w:val="none" w:sz="0" w:space="0" w:color="auto"/>
            <w:bottom w:val="none" w:sz="0" w:space="0" w:color="auto"/>
            <w:right w:val="none" w:sz="0" w:space="0" w:color="auto"/>
          </w:divBdr>
        </w:div>
        <w:div w:id="766342858">
          <w:marLeft w:val="0"/>
          <w:marRight w:val="0"/>
          <w:marTop w:val="0"/>
          <w:marBottom w:val="0"/>
          <w:divBdr>
            <w:top w:val="none" w:sz="0" w:space="0" w:color="auto"/>
            <w:left w:val="none" w:sz="0" w:space="0" w:color="auto"/>
            <w:bottom w:val="none" w:sz="0" w:space="0" w:color="auto"/>
            <w:right w:val="none" w:sz="0" w:space="0" w:color="auto"/>
          </w:divBdr>
        </w:div>
        <w:div w:id="1577394445">
          <w:marLeft w:val="0"/>
          <w:marRight w:val="0"/>
          <w:marTop w:val="0"/>
          <w:marBottom w:val="0"/>
          <w:divBdr>
            <w:top w:val="none" w:sz="0" w:space="0" w:color="auto"/>
            <w:left w:val="none" w:sz="0" w:space="0" w:color="auto"/>
            <w:bottom w:val="none" w:sz="0" w:space="0" w:color="auto"/>
            <w:right w:val="none" w:sz="0" w:space="0" w:color="auto"/>
          </w:divBdr>
        </w:div>
        <w:div w:id="191697041">
          <w:marLeft w:val="0"/>
          <w:marRight w:val="0"/>
          <w:marTop w:val="0"/>
          <w:marBottom w:val="0"/>
          <w:divBdr>
            <w:top w:val="none" w:sz="0" w:space="0" w:color="auto"/>
            <w:left w:val="none" w:sz="0" w:space="0" w:color="auto"/>
            <w:bottom w:val="none" w:sz="0" w:space="0" w:color="auto"/>
            <w:right w:val="none" w:sz="0" w:space="0" w:color="auto"/>
          </w:divBdr>
        </w:div>
        <w:div w:id="160390661">
          <w:marLeft w:val="0"/>
          <w:marRight w:val="0"/>
          <w:marTop w:val="0"/>
          <w:marBottom w:val="0"/>
          <w:divBdr>
            <w:top w:val="none" w:sz="0" w:space="0" w:color="auto"/>
            <w:left w:val="none" w:sz="0" w:space="0" w:color="auto"/>
            <w:bottom w:val="none" w:sz="0" w:space="0" w:color="auto"/>
            <w:right w:val="none" w:sz="0" w:space="0" w:color="auto"/>
          </w:divBdr>
        </w:div>
        <w:div w:id="123543541">
          <w:marLeft w:val="0"/>
          <w:marRight w:val="0"/>
          <w:marTop w:val="0"/>
          <w:marBottom w:val="0"/>
          <w:divBdr>
            <w:top w:val="none" w:sz="0" w:space="0" w:color="auto"/>
            <w:left w:val="none" w:sz="0" w:space="0" w:color="auto"/>
            <w:bottom w:val="none" w:sz="0" w:space="0" w:color="auto"/>
            <w:right w:val="none" w:sz="0" w:space="0" w:color="auto"/>
          </w:divBdr>
        </w:div>
        <w:div w:id="161632270">
          <w:marLeft w:val="0"/>
          <w:marRight w:val="0"/>
          <w:marTop w:val="0"/>
          <w:marBottom w:val="0"/>
          <w:divBdr>
            <w:top w:val="none" w:sz="0" w:space="0" w:color="auto"/>
            <w:left w:val="none" w:sz="0" w:space="0" w:color="auto"/>
            <w:bottom w:val="none" w:sz="0" w:space="0" w:color="auto"/>
            <w:right w:val="none" w:sz="0" w:space="0" w:color="auto"/>
          </w:divBdr>
        </w:div>
        <w:div w:id="1269696176">
          <w:marLeft w:val="0"/>
          <w:marRight w:val="0"/>
          <w:marTop w:val="0"/>
          <w:marBottom w:val="0"/>
          <w:divBdr>
            <w:top w:val="none" w:sz="0" w:space="0" w:color="auto"/>
            <w:left w:val="none" w:sz="0" w:space="0" w:color="auto"/>
            <w:bottom w:val="none" w:sz="0" w:space="0" w:color="auto"/>
            <w:right w:val="none" w:sz="0" w:space="0" w:color="auto"/>
          </w:divBdr>
        </w:div>
      </w:divsChild>
    </w:div>
    <w:div w:id="751435880">
      <w:bodyDiv w:val="1"/>
      <w:marLeft w:val="0"/>
      <w:marRight w:val="0"/>
      <w:marTop w:val="0"/>
      <w:marBottom w:val="0"/>
      <w:divBdr>
        <w:top w:val="none" w:sz="0" w:space="0" w:color="auto"/>
        <w:left w:val="none" w:sz="0" w:space="0" w:color="auto"/>
        <w:bottom w:val="none" w:sz="0" w:space="0" w:color="auto"/>
        <w:right w:val="none" w:sz="0" w:space="0" w:color="auto"/>
      </w:divBdr>
    </w:div>
    <w:div w:id="965160332">
      <w:bodyDiv w:val="1"/>
      <w:marLeft w:val="0"/>
      <w:marRight w:val="0"/>
      <w:marTop w:val="0"/>
      <w:marBottom w:val="0"/>
      <w:divBdr>
        <w:top w:val="none" w:sz="0" w:space="0" w:color="auto"/>
        <w:left w:val="none" w:sz="0" w:space="0" w:color="auto"/>
        <w:bottom w:val="none" w:sz="0" w:space="0" w:color="auto"/>
        <w:right w:val="none" w:sz="0" w:space="0" w:color="auto"/>
      </w:divBdr>
    </w:div>
    <w:div w:id="1115519873">
      <w:bodyDiv w:val="1"/>
      <w:marLeft w:val="0"/>
      <w:marRight w:val="0"/>
      <w:marTop w:val="0"/>
      <w:marBottom w:val="0"/>
      <w:divBdr>
        <w:top w:val="none" w:sz="0" w:space="0" w:color="auto"/>
        <w:left w:val="none" w:sz="0" w:space="0" w:color="auto"/>
        <w:bottom w:val="none" w:sz="0" w:space="0" w:color="auto"/>
        <w:right w:val="none" w:sz="0" w:space="0" w:color="auto"/>
      </w:divBdr>
    </w:div>
    <w:div w:id="1197965172">
      <w:bodyDiv w:val="1"/>
      <w:marLeft w:val="0"/>
      <w:marRight w:val="0"/>
      <w:marTop w:val="0"/>
      <w:marBottom w:val="0"/>
      <w:divBdr>
        <w:top w:val="none" w:sz="0" w:space="0" w:color="auto"/>
        <w:left w:val="none" w:sz="0" w:space="0" w:color="auto"/>
        <w:bottom w:val="none" w:sz="0" w:space="0" w:color="auto"/>
        <w:right w:val="none" w:sz="0" w:space="0" w:color="auto"/>
      </w:divBdr>
    </w:div>
    <w:div w:id="1594434622">
      <w:bodyDiv w:val="1"/>
      <w:marLeft w:val="0"/>
      <w:marRight w:val="0"/>
      <w:marTop w:val="0"/>
      <w:marBottom w:val="0"/>
      <w:divBdr>
        <w:top w:val="none" w:sz="0" w:space="0" w:color="auto"/>
        <w:left w:val="none" w:sz="0" w:space="0" w:color="auto"/>
        <w:bottom w:val="none" w:sz="0" w:space="0" w:color="auto"/>
        <w:right w:val="none" w:sz="0" w:space="0" w:color="auto"/>
      </w:divBdr>
    </w:div>
    <w:div w:id="1810049212">
      <w:bodyDiv w:val="1"/>
      <w:marLeft w:val="0"/>
      <w:marRight w:val="0"/>
      <w:marTop w:val="0"/>
      <w:marBottom w:val="0"/>
      <w:divBdr>
        <w:top w:val="none" w:sz="0" w:space="0" w:color="auto"/>
        <w:left w:val="none" w:sz="0" w:space="0" w:color="auto"/>
        <w:bottom w:val="none" w:sz="0" w:space="0" w:color="auto"/>
        <w:right w:val="none" w:sz="0" w:space="0" w:color="auto"/>
      </w:divBdr>
    </w:div>
    <w:div w:id="1836873915">
      <w:bodyDiv w:val="1"/>
      <w:marLeft w:val="0"/>
      <w:marRight w:val="0"/>
      <w:marTop w:val="0"/>
      <w:marBottom w:val="0"/>
      <w:divBdr>
        <w:top w:val="none" w:sz="0" w:space="0" w:color="auto"/>
        <w:left w:val="none" w:sz="0" w:space="0" w:color="auto"/>
        <w:bottom w:val="none" w:sz="0" w:space="0" w:color="auto"/>
        <w:right w:val="none" w:sz="0" w:space="0" w:color="auto"/>
      </w:divBdr>
    </w:div>
    <w:div w:id="1856993145">
      <w:bodyDiv w:val="1"/>
      <w:marLeft w:val="0"/>
      <w:marRight w:val="0"/>
      <w:marTop w:val="0"/>
      <w:marBottom w:val="0"/>
      <w:divBdr>
        <w:top w:val="none" w:sz="0" w:space="0" w:color="auto"/>
        <w:left w:val="none" w:sz="0" w:space="0" w:color="auto"/>
        <w:bottom w:val="none" w:sz="0" w:space="0" w:color="auto"/>
        <w:right w:val="none" w:sz="0" w:space="0" w:color="auto"/>
      </w:divBdr>
    </w:div>
    <w:div w:id="1941330636">
      <w:bodyDiv w:val="1"/>
      <w:marLeft w:val="0"/>
      <w:marRight w:val="0"/>
      <w:marTop w:val="0"/>
      <w:marBottom w:val="0"/>
      <w:divBdr>
        <w:top w:val="none" w:sz="0" w:space="0" w:color="auto"/>
        <w:left w:val="none" w:sz="0" w:space="0" w:color="auto"/>
        <w:bottom w:val="none" w:sz="0" w:space="0" w:color="auto"/>
        <w:right w:val="none" w:sz="0" w:space="0" w:color="auto"/>
      </w:divBdr>
    </w:div>
    <w:div w:id="20963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ucla.edu/sites/default/files/PDFs/Center_on_Reproductive_Health/California_Abortion_Estimates.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almatters.org/health/2022/06/abortion-data-californi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rcurynews.com/2022/07/03/rush-to-california-out-of-state-patients-surge-to-abortion-sanctuary-st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qed.org/news/11918170/California-fails-to-collect-basic-abortion-data" TargetMode="External"/><Relationship Id="rId4" Type="http://schemas.openxmlformats.org/officeDocument/2006/relationships/webSettings" Target="webSettings.xml"/><Relationship Id="rId9" Type="http://schemas.openxmlformats.org/officeDocument/2006/relationships/hyperlink" Target="https://calmatters.org/politics/2022/06/california-budget-deal-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Reid</dc:creator>
  <cp:keywords/>
  <dc:description/>
  <cp:lastModifiedBy>Melissa Vlach</cp:lastModifiedBy>
  <cp:revision>2</cp:revision>
  <cp:lastPrinted>2022-08-06T15:52:00Z</cp:lastPrinted>
  <dcterms:created xsi:type="dcterms:W3CDTF">2022-09-06T23:42:00Z</dcterms:created>
  <dcterms:modified xsi:type="dcterms:W3CDTF">2022-09-06T23:42:00Z</dcterms:modified>
</cp:coreProperties>
</file>